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733F" w14:textId="77777777" w:rsidR="005F7C96" w:rsidRDefault="0072624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51F1960" wp14:editId="75B67F3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12648" cy="612648"/>
            <wp:effectExtent l="0" t="0" r="0" b="0"/>
            <wp:wrapThrough wrapText="bothSides">
              <wp:wrapPolygon edited="0">
                <wp:start x="7394" y="0"/>
                <wp:lineTo x="0" y="5378"/>
                <wp:lineTo x="0" y="8066"/>
                <wp:lineTo x="10083" y="11427"/>
                <wp:lineTo x="2689" y="12772"/>
                <wp:lineTo x="1344" y="14116"/>
                <wp:lineTo x="1344" y="20838"/>
                <wp:lineTo x="19494" y="20838"/>
                <wp:lineTo x="18822" y="13444"/>
                <wp:lineTo x="14788" y="11427"/>
                <wp:lineTo x="20838" y="8066"/>
                <wp:lineTo x="20838" y="6722"/>
                <wp:lineTo x="12772" y="0"/>
                <wp:lineTo x="7394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8DF">
        <w:rPr>
          <w:rFonts w:ascii="Arial" w:eastAsia="Arial" w:hAnsi="Arial" w:cs="Arial"/>
          <w:b/>
          <w:color w:val="000000"/>
        </w:rPr>
        <w:t xml:space="preserve">                            </w:t>
      </w:r>
    </w:p>
    <w:p w14:paraId="4B8A3290" w14:textId="79E65DF5" w:rsidR="005C244C" w:rsidRDefault="005F7C9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047EF6">
        <w:rPr>
          <w:rFonts w:ascii="Arial" w:eastAsia="Arial" w:hAnsi="Arial" w:cs="Arial"/>
          <w:b/>
          <w:color w:val="000000"/>
        </w:rPr>
        <w:t xml:space="preserve">                       </w:t>
      </w:r>
      <w:r w:rsidR="006138DF">
        <w:rPr>
          <w:rFonts w:ascii="Arial" w:eastAsia="Arial" w:hAnsi="Arial" w:cs="Arial"/>
          <w:b/>
          <w:color w:val="000000"/>
        </w:rPr>
        <w:t>EVALUATION</w:t>
      </w:r>
    </w:p>
    <w:p w14:paraId="0FC2AB1D" w14:textId="15AF8C6C" w:rsidR="005C244C" w:rsidRDefault="005F7C96" w:rsidP="005F7C96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 w:rsidR="006138DF">
        <w:rPr>
          <w:rFonts w:ascii="Arial" w:eastAsia="Arial" w:hAnsi="Arial" w:cs="Arial"/>
          <w:b/>
          <w:i/>
        </w:rPr>
        <w:t>Refresher to Motivational Interviewing</w:t>
      </w:r>
    </w:p>
    <w:p w14:paraId="0AAACE00" w14:textId="77777777" w:rsidR="00047EF6" w:rsidRDefault="00047EF6" w:rsidP="005F7C96">
      <w:pPr>
        <w:rPr>
          <w:rFonts w:ascii="Arial" w:eastAsia="Arial" w:hAnsi="Arial" w:cs="Arial"/>
          <w:b/>
          <w:i/>
        </w:rPr>
      </w:pPr>
    </w:p>
    <w:p w14:paraId="3A2B211F" w14:textId="77777777" w:rsidR="005C244C" w:rsidRDefault="005C244C">
      <w:pPr>
        <w:jc w:val="center"/>
        <w:rPr>
          <w:rFonts w:ascii="Arial" w:eastAsia="Arial" w:hAnsi="Arial" w:cs="Arial"/>
          <w:b/>
          <w:i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90"/>
        <w:gridCol w:w="2407"/>
        <w:gridCol w:w="1643"/>
        <w:gridCol w:w="2988"/>
      </w:tblGrid>
      <w:tr w:rsidR="005C244C" w14:paraId="3AD19471" w14:textId="77777777" w:rsidTr="0082510B">
        <w:trPr>
          <w:trHeight w:val="480"/>
        </w:trPr>
        <w:tc>
          <w:tcPr>
            <w:tcW w:w="2088" w:type="dxa"/>
          </w:tcPr>
          <w:p w14:paraId="23A274D6" w14:textId="49530E85" w:rsidR="005C244C" w:rsidRDefault="006138D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047EF6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97" w:type="dxa"/>
            <w:gridSpan w:val="2"/>
          </w:tcPr>
          <w:p w14:paraId="2A68EFAA" w14:textId="02C8991F" w:rsidR="005C244C" w:rsidRDefault="006138D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="00D215B4"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 w:rsidR="00D215B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1" w:type="dxa"/>
            <w:gridSpan w:val="2"/>
          </w:tcPr>
          <w:p w14:paraId="16BF0FE5" w14:textId="205D3C64" w:rsidR="005C244C" w:rsidRDefault="005D44F7" w:rsidP="00047EF6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5C244C" w14:paraId="2A79E342" w14:textId="77777777">
        <w:trPr>
          <w:trHeight w:val="300"/>
        </w:trPr>
        <w:tc>
          <w:tcPr>
            <w:tcW w:w="3978" w:type="dxa"/>
            <w:gridSpan w:val="2"/>
          </w:tcPr>
          <w:p w14:paraId="15387B22" w14:textId="77777777" w:rsidR="005C244C" w:rsidRDefault="006138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32D89727" w14:textId="77777777" w:rsidR="005C244C" w:rsidRDefault="005C244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3A2B77CE" w14:textId="77777777" w:rsidR="005C244C" w:rsidRDefault="006138D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2988" w:type="dxa"/>
          </w:tcPr>
          <w:p w14:paraId="570AC5D0" w14:textId="77777777" w:rsidR="008624C9" w:rsidRDefault="008624C9" w:rsidP="008624C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worker:</w:t>
            </w:r>
            <w:proofErr w:type="gramEnd"/>
          </w:p>
          <w:p w14:paraId="7FC7AE62" w14:textId="5353B2B9" w:rsidR="005C244C" w:rsidRDefault="000F3757" w:rsidP="008624C9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C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24C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C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24C9"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</w:tr>
    </w:tbl>
    <w:p w14:paraId="211025FB" w14:textId="77777777" w:rsidR="005C244C" w:rsidRDefault="005C244C"/>
    <w:tbl>
      <w:tblPr>
        <w:tblStyle w:val="a0"/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065"/>
        <w:gridCol w:w="900"/>
        <w:gridCol w:w="1080"/>
        <w:gridCol w:w="1080"/>
        <w:gridCol w:w="1080"/>
        <w:gridCol w:w="630"/>
      </w:tblGrid>
      <w:tr w:rsidR="005C244C" w14:paraId="53F46AB7" w14:textId="77777777">
        <w:tc>
          <w:tcPr>
            <w:tcW w:w="5160" w:type="dxa"/>
          </w:tcPr>
          <w:p w14:paraId="038DE135" w14:textId="77777777" w:rsidR="005C244C" w:rsidRDefault="00613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65" w:type="dxa"/>
          </w:tcPr>
          <w:p w14:paraId="75056B9E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6BFE8388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E08F16B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82256D5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386A15BA" w14:textId="77777777" w:rsidR="005C244C" w:rsidRDefault="005C24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D04D12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4A2996D6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388C6DC7" w14:textId="77777777" w:rsidR="005C244C" w:rsidRDefault="005C24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5C438E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34989DBE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DE83EF0" w14:textId="77777777" w:rsidR="005C244C" w:rsidRDefault="005C24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C370E1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1CE2C99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4D91C0A6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B987CB0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5C244C" w14:paraId="604235F5" w14:textId="77777777">
        <w:tc>
          <w:tcPr>
            <w:tcW w:w="5160" w:type="dxa"/>
          </w:tcPr>
          <w:p w14:paraId="62AED535" w14:textId="77777777" w:rsidR="005C244C" w:rsidRDefault="006138DF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</w:tc>
        <w:tc>
          <w:tcPr>
            <w:tcW w:w="1065" w:type="dxa"/>
          </w:tcPr>
          <w:p w14:paraId="68362D37" w14:textId="77777777" w:rsidR="005C244C" w:rsidRDefault="005C244C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1718474" w14:textId="77777777" w:rsidR="005C244C" w:rsidRDefault="005C244C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AF31813" w14:textId="77777777" w:rsidR="005C244C" w:rsidRDefault="005C244C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F8B1C" w14:textId="77777777" w:rsidR="005C244C" w:rsidRDefault="005C244C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8A071" w14:textId="77777777" w:rsidR="005C244C" w:rsidRDefault="005C244C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FEFDEC6" w14:textId="77777777" w:rsidR="005C244C" w:rsidRDefault="005C244C">
            <w:pPr>
              <w:rPr>
                <w:rFonts w:ascii="Arial" w:eastAsia="Arial" w:hAnsi="Arial" w:cs="Arial"/>
              </w:rPr>
            </w:pPr>
          </w:p>
        </w:tc>
      </w:tr>
      <w:tr w:rsidR="005C244C" w14:paraId="1B7D44C0" w14:textId="77777777">
        <w:tc>
          <w:tcPr>
            <w:tcW w:w="5160" w:type="dxa"/>
          </w:tcPr>
          <w:p w14:paraId="671CE4B9" w14:textId="77777777" w:rsidR="005C244C" w:rsidRDefault="006138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65" w:type="dxa"/>
          </w:tcPr>
          <w:p w14:paraId="5A7F7C8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DA03E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1D507E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9D890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9EB666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75C82D4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5DB28F4D" w14:textId="77777777">
        <w:tc>
          <w:tcPr>
            <w:tcW w:w="5160" w:type="dxa"/>
          </w:tcPr>
          <w:p w14:paraId="2FC33252" w14:textId="77777777" w:rsidR="005C244C" w:rsidRDefault="006138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65" w:type="dxa"/>
          </w:tcPr>
          <w:p w14:paraId="6E6E52F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7101F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65BB9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DAA60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1F9B3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92ED9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2C399CC7" w14:textId="77777777">
        <w:tc>
          <w:tcPr>
            <w:tcW w:w="5160" w:type="dxa"/>
          </w:tcPr>
          <w:p w14:paraId="26307310" w14:textId="77777777" w:rsidR="005C244C" w:rsidRDefault="006138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65" w:type="dxa"/>
          </w:tcPr>
          <w:p w14:paraId="2BBAEA7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C236F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C38A1C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96089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D59B4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B393C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04244ECB" w14:textId="77777777">
        <w:tc>
          <w:tcPr>
            <w:tcW w:w="5160" w:type="dxa"/>
          </w:tcPr>
          <w:p w14:paraId="39404374" w14:textId="77777777" w:rsidR="005C244C" w:rsidRDefault="006138DF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65" w:type="dxa"/>
          </w:tcPr>
          <w:p w14:paraId="716885B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DEAFB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090C6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2C9E7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C8CC3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4E692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61000322" w14:textId="77777777">
        <w:tc>
          <w:tcPr>
            <w:tcW w:w="5160" w:type="dxa"/>
          </w:tcPr>
          <w:p w14:paraId="7FEF6482" w14:textId="77777777" w:rsidR="005C244C" w:rsidRDefault="006138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65" w:type="dxa"/>
          </w:tcPr>
          <w:p w14:paraId="1DEFDA3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936E16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3105E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C7BFD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175ED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9E3FBC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326107B0" w14:textId="77777777">
        <w:tc>
          <w:tcPr>
            <w:tcW w:w="5160" w:type="dxa"/>
          </w:tcPr>
          <w:p w14:paraId="58852882" w14:textId="77777777" w:rsidR="005C244C" w:rsidRDefault="006138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65" w:type="dxa"/>
          </w:tcPr>
          <w:p w14:paraId="076FF86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99D7A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F2A65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E32F1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92720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F2C5261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245A5AB9" w14:textId="77777777">
        <w:tc>
          <w:tcPr>
            <w:tcW w:w="5160" w:type="dxa"/>
          </w:tcPr>
          <w:p w14:paraId="4F70CA78" w14:textId="77777777" w:rsidR="005C244C" w:rsidRDefault="006138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65" w:type="dxa"/>
          </w:tcPr>
          <w:p w14:paraId="35144E2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0667C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C95AE5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B0F63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E2223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46DB5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65C4F81C" w14:textId="77777777">
        <w:tc>
          <w:tcPr>
            <w:tcW w:w="5160" w:type="dxa"/>
          </w:tcPr>
          <w:p w14:paraId="3957402D" w14:textId="77777777" w:rsidR="005C244C" w:rsidRDefault="006138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  <w:p w14:paraId="6345D770" w14:textId="77777777" w:rsidR="005C244C" w:rsidRDefault="005C244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65" w:type="dxa"/>
          </w:tcPr>
          <w:p w14:paraId="0966BC6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5697A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04D28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0CB43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69BC6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6CA36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2B55812B" w14:textId="77777777">
        <w:tc>
          <w:tcPr>
            <w:tcW w:w="5160" w:type="dxa"/>
          </w:tcPr>
          <w:p w14:paraId="506F40A2" w14:textId="77777777" w:rsidR="005C244C" w:rsidRDefault="006138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65" w:type="dxa"/>
          </w:tcPr>
          <w:p w14:paraId="570F675C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FD0C7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D3F51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6F491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54561E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78976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0734A67D" w14:textId="77777777">
        <w:tc>
          <w:tcPr>
            <w:tcW w:w="5160" w:type="dxa"/>
          </w:tcPr>
          <w:p w14:paraId="0A49294A" w14:textId="77777777" w:rsidR="005C244C" w:rsidRDefault="006138DF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33C1A71E" w14:textId="77777777" w:rsidR="005C244C" w:rsidRDefault="005C244C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65" w:type="dxa"/>
          </w:tcPr>
          <w:p w14:paraId="2734FC5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C0A82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FF121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F65F23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0A1D7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19573E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1B1B4B21" w14:textId="77777777">
        <w:tc>
          <w:tcPr>
            <w:tcW w:w="5160" w:type="dxa"/>
          </w:tcPr>
          <w:p w14:paraId="09E3CF66" w14:textId="77777777" w:rsidR="005C244C" w:rsidRDefault="006138DF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Identify how “Equipoise” and the “Righting reflex” affects the MI process.</w:t>
            </w:r>
          </w:p>
        </w:tc>
        <w:tc>
          <w:tcPr>
            <w:tcW w:w="1065" w:type="dxa"/>
          </w:tcPr>
          <w:p w14:paraId="0398223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649D1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EBA61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50A53E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DFF4F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1C69A5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4826B127" w14:textId="77777777">
        <w:tc>
          <w:tcPr>
            <w:tcW w:w="5160" w:type="dxa"/>
          </w:tcPr>
          <w:p w14:paraId="011DF6D3" w14:textId="77777777" w:rsidR="005C244C" w:rsidRDefault="00613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Recognize Resistance Talk, Sustain Talk, and Change Talk.</w:t>
            </w:r>
          </w:p>
        </w:tc>
        <w:tc>
          <w:tcPr>
            <w:tcW w:w="1065" w:type="dxa"/>
          </w:tcPr>
          <w:p w14:paraId="7592BB3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252086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5D772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B07E56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EB966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DF62CE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44E0B109" w14:textId="77777777">
        <w:tc>
          <w:tcPr>
            <w:tcW w:w="5160" w:type="dxa"/>
          </w:tcPr>
          <w:p w14:paraId="0F670754" w14:textId="77777777" w:rsidR="005C244C" w:rsidRDefault="00613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</w:tc>
        <w:tc>
          <w:tcPr>
            <w:tcW w:w="1065" w:type="dxa"/>
          </w:tcPr>
          <w:p w14:paraId="7E90D30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FD295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268D25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01AF4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AE8478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4E1CE096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6C7FA9AE" w14:textId="77777777">
        <w:tc>
          <w:tcPr>
            <w:tcW w:w="5160" w:type="dxa"/>
          </w:tcPr>
          <w:p w14:paraId="7AF4783D" w14:textId="77777777" w:rsidR="005C244C" w:rsidRDefault="006138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Demonstrate how to strategically respond to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Resistance Talk, Sustain Talk, and Change Talk.</w:t>
            </w:r>
          </w:p>
        </w:tc>
        <w:tc>
          <w:tcPr>
            <w:tcW w:w="1065" w:type="dxa"/>
          </w:tcPr>
          <w:p w14:paraId="0FB5B16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64606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D396B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4A3DB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2DFDF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74522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15A462A5" w14:textId="77777777">
        <w:tc>
          <w:tcPr>
            <w:tcW w:w="5160" w:type="dxa"/>
          </w:tcPr>
          <w:p w14:paraId="57D91E31" w14:textId="77777777" w:rsidR="00554058" w:rsidRPr="00071C6C" w:rsidRDefault="006138DF" w:rsidP="0055405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</w:t>
            </w:r>
            <w:r w:rsidR="00554058" w:rsidRPr="00071C6C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  <w:p w14:paraId="789D756A" w14:textId="3F681ADD" w:rsidR="005C244C" w:rsidRDefault="005C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065" w:type="dxa"/>
          </w:tcPr>
          <w:p w14:paraId="4BAE516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76AE6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0E275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0756B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96BA3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C71D27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35649023" w14:textId="77777777">
        <w:tc>
          <w:tcPr>
            <w:tcW w:w="5160" w:type="dxa"/>
          </w:tcPr>
          <w:p w14:paraId="3BAA09E0" w14:textId="77777777" w:rsidR="001816AA" w:rsidRPr="00470B4A" w:rsidRDefault="006138DF" w:rsidP="001816AA">
            <w:pPr>
              <w:pStyle w:val="TableParagraph"/>
            </w:pPr>
            <w:r>
              <w:rPr>
                <w:color w:val="000000"/>
              </w:rPr>
              <w:t xml:space="preserve">9.  </w:t>
            </w:r>
            <w:r w:rsidR="001816AA" w:rsidRPr="00470B4A">
              <w:t>The</w:t>
            </w:r>
            <w:r w:rsidR="001816AA" w:rsidRPr="00470B4A">
              <w:rPr>
                <w:spacing w:val="-2"/>
              </w:rPr>
              <w:t xml:space="preserve"> </w:t>
            </w:r>
            <w:r w:rsidR="001816AA" w:rsidRPr="00470B4A">
              <w:t>length of</w:t>
            </w:r>
            <w:r w:rsidR="001816AA" w:rsidRPr="00470B4A">
              <w:rPr>
                <w:spacing w:val="1"/>
              </w:rPr>
              <w:t xml:space="preserve"> </w:t>
            </w:r>
            <w:r w:rsidR="001816AA" w:rsidRPr="00470B4A">
              <w:t>time</w:t>
            </w:r>
            <w:r w:rsidR="001816AA" w:rsidRPr="00470B4A">
              <w:rPr>
                <w:spacing w:val="-2"/>
              </w:rPr>
              <w:t xml:space="preserve"> </w:t>
            </w:r>
            <w:r w:rsidR="001816AA" w:rsidRPr="00470B4A">
              <w:t>to</w:t>
            </w:r>
            <w:r w:rsidR="001816AA" w:rsidRPr="00470B4A">
              <w:rPr>
                <w:spacing w:val="-1"/>
              </w:rPr>
              <w:t xml:space="preserve"> </w:t>
            </w:r>
            <w:r w:rsidR="001816AA" w:rsidRPr="00470B4A">
              <w:t>complete</w:t>
            </w:r>
            <w:r w:rsidR="001816AA" w:rsidRPr="00470B4A">
              <w:rPr>
                <w:spacing w:val="-2"/>
              </w:rPr>
              <w:t xml:space="preserve"> </w:t>
            </w:r>
            <w:r w:rsidR="001816AA" w:rsidRPr="00470B4A">
              <w:t>the</w:t>
            </w:r>
            <w:r w:rsidR="001816AA" w:rsidRPr="00470B4A">
              <w:rPr>
                <w:spacing w:val="-2"/>
              </w:rPr>
              <w:t xml:space="preserve"> </w:t>
            </w:r>
            <w:r w:rsidR="001816AA" w:rsidRPr="00470B4A">
              <w:t>course</w:t>
            </w:r>
          </w:p>
          <w:p w14:paraId="5E6922FD" w14:textId="1822C99F" w:rsidR="005C244C" w:rsidRDefault="001816AA" w:rsidP="00181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 w:rsidRPr="00470B4A">
              <w:rPr>
                <w:rFonts w:ascii="Tahoma" w:hAnsi="Tahoma" w:cs="Tahoma"/>
              </w:rPr>
              <w:t>matches</w:t>
            </w:r>
            <w:r w:rsidRPr="00470B4A">
              <w:rPr>
                <w:rFonts w:ascii="Tahoma" w:hAnsi="Tahoma" w:cs="Tahoma"/>
                <w:spacing w:val="-2"/>
              </w:rPr>
              <w:t xml:space="preserve"> </w:t>
            </w:r>
            <w:r w:rsidRPr="00470B4A">
              <w:rPr>
                <w:rFonts w:ascii="Tahoma" w:hAnsi="Tahoma" w:cs="Tahoma"/>
              </w:rPr>
              <w:t>the</w:t>
            </w:r>
            <w:r w:rsidRPr="00470B4A">
              <w:rPr>
                <w:rFonts w:ascii="Tahoma" w:hAnsi="Tahoma" w:cs="Tahoma"/>
                <w:spacing w:val="-4"/>
              </w:rPr>
              <w:t xml:space="preserve"> </w:t>
            </w:r>
            <w:r w:rsidRPr="00470B4A">
              <w:rPr>
                <w:rFonts w:ascii="Tahoma" w:hAnsi="Tahoma" w:cs="Tahoma"/>
              </w:rPr>
              <w:t>number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of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CE</w:t>
            </w:r>
            <w:r w:rsidRPr="00470B4A">
              <w:rPr>
                <w:rFonts w:ascii="Tahoma" w:hAnsi="Tahoma" w:cs="Tahoma"/>
                <w:spacing w:val="-2"/>
              </w:rPr>
              <w:t xml:space="preserve"> </w:t>
            </w:r>
            <w:r w:rsidRPr="00470B4A">
              <w:rPr>
                <w:rFonts w:ascii="Tahoma" w:hAnsi="Tahoma" w:cs="Tahoma"/>
              </w:rPr>
              <w:t>credits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>awarded</w:t>
            </w:r>
            <w:r w:rsidRPr="00470B4A">
              <w:rPr>
                <w:rFonts w:ascii="Tahoma" w:hAnsi="Tahoma" w:cs="Tahoma"/>
                <w:spacing w:val="-5"/>
              </w:rPr>
              <w:t xml:space="preserve"> </w:t>
            </w:r>
            <w:r w:rsidRPr="00470B4A">
              <w:rPr>
                <w:rFonts w:ascii="Tahoma" w:hAnsi="Tahoma" w:cs="Tahoma"/>
              </w:rPr>
              <w:t>for</w:t>
            </w:r>
            <w:r w:rsidRPr="00470B4A">
              <w:rPr>
                <w:rFonts w:ascii="Tahoma" w:hAnsi="Tahoma" w:cs="Tahoma"/>
                <w:spacing w:val="-1"/>
              </w:rPr>
              <w:t xml:space="preserve"> </w:t>
            </w:r>
            <w:r w:rsidRPr="00470B4A">
              <w:rPr>
                <w:rFonts w:ascii="Tahoma" w:hAnsi="Tahoma" w:cs="Tahoma"/>
              </w:rPr>
              <w:t xml:space="preserve">the </w:t>
            </w:r>
            <w:r w:rsidRPr="00470B4A">
              <w:rPr>
                <w:rFonts w:ascii="Tahoma" w:hAnsi="Tahoma" w:cs="Tahoma"/>
                <w:spacing w:val="-66"/>
              </w:rPr>
              <w:t xml:space="preserve"> </w:t>
            </w:r>
            <w:r w:rsidRPr="00470B4A">
              <w:rPr>
                <w:rFonts w:ascii="Tahoma" w:hAnsi="Tahoma" w:cs="Tahoma"/>
              </w:rPr>
              <w:t>course.</w:t>
            </w:r>
            <w:r w:rsidR="00470B4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65" w:type="dxa"/>
          </w:tcPr>
          <w:p w14:paraId="027035F5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D296A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EA435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2518D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370CEE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F7E6F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04DE1320" w14:textId="77777777">
        <w:tc>
          <w:tcPr>
            <w:tcW w:w="5160" w:type="dxa"/>
          </w:tcPr>
          <w:p w14:paraId="6DFA5299" w14:textId="77777777" w:rsidR="005C244C" w:rsidRDefault="006138DF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  <w:p w14:paraId="373FA727" w14:textId="77777777" w:rsidR="005C244C" w:rsidRDefault="005C244C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65" w:type="dxa"/>
          </w:tcPr>
          <w:p w14:paraId="1FFC487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754AD6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C4B76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BCC515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E1883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A33EB7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26C585A9" w14:textId="77777777">
        <w:tc>
          <w:tcPr>
            <w:tcW w:w="5160" w:type="dxa"/>
          </w:tcPr>
          <w:p w14:paraId="569057A3" w14:textId="77777777" w:rsidR="005C244C" w:rsidRDefault="006138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  <w:r>
              <w:rPr>
                <w:rFonts w:ascii="Tahoma" w:eastAsia="Tahoma" w:hAnsi="Tahoma" w:cs="Tahoma"/>
                <w:b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</w:tcPr>
          <w:p w14:paraId="7A7EFE1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E6146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A912F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49C1C9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9C020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05ACD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61203686" w14:textId="77777777">
        <w:tc>
          <w:tcPr>
            <w:tcW w:w="5160" w:type="dxa"/>
          </w:tcPr>
          <w:p w14:paraId="02A5630A" w14:textId="77777777" w:rsidR="005C244C" w:rsidRDefault="006138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</w:tc>
        <w:tc>
          <w:tcPr>
            <w:tcW w:w="1065" w:type="dxa"/>
          </w:tcPr>
          <w:p w14:paraId="1DD5246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E2CFAE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45F02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1B970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7DFFF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37D0D24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0E6A39C0" w14:textId="77777777">
        <w:tc>
          <w:tcPr>
            <w:tcW w:w="5160" w:type="dxa"/>
          </w:tcPr>
          <w:p w14:paraId="2BD8A41F" w14:textId="77777777" w:rsidR="005C244C" w:rsidRDefault="006138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in a timely manner.</w:t>
            </w:r>
          </w:p>
        </w:tc>
        <w:tc>
          <w:tcPr>
            <w:tcW w:w="1065" w:type="dxa"/>
          </w:tcPr>
          <w:p w14:paraId="311D134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785DDC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B59211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B18B83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20BD0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CC01B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171DE1EF" w14:textId="77777777">
        <w:tc>
          <w:tcPr>
            <w:tcW w:w="5160" w:type="dxa"/>
          </w:tcPr>
          <w:p w14:paraId="1C3628AF" w14:textId="77777777" w:rsidR="005C244C" w:rsidRDefault="006138DF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65" w:type="dxa"/>
          </w:tcPr>
          <w:p w14:paraId="64C3824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6B0E81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1843B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EB20BE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54019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CF207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707139BB" w14:textId="77777777" w:rsidR="005C244C" w:rsidRDefault="005C244C">
      <w:pPr>
        <w:rPr>
          <w:rFonts w:ascii="Arial" w:eastAsia="Arial" w:hAnsi="Arial" w:cs="Arial"/>
        </w:rPr>
      </w:pPr>
    </w:p>
    <w:p w14:paraId="42C0A5B5" w14:textId="77777777" w:rsidR="005C244C" w:rsidRDefault="005C244C">
      <w:pPr>
        <w:rPr>
          <w:rFonts w:ascii="Arial" w:eastAsia="Arial" w:hAnsi="Arial" w:cs="Arial"/>
        </w:rPr>
      </w:pPr>
    </w:p>
    <w:p w14:paraId="73A1E472" w14:textId="77777777" w:rsidR="005C244C" w:rsidRDefault="005C244C">
      <w:pPr>
        <w:rPr>
          <w:rFonts w:ascii="Arial" w:eastAsia="Arial" w:hAnsi="Arial" w:cs="Arial"/>
        </w:rPr>
      </w:pPr>
    </w:p>
    <w:p w14:paraId="24C5E57F" w14:textId="77777777" w:rsidR="005C244C" w:rsidRDefault="005C244C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5C244C" w14:paraId="4053B491" w14:textId="77777777">
        <w:tc>
          <w:tcPr>
            <w:tcW w:w="5148" w:type="dxa"/>
          </w:tcPr>
          <w:p w14:paraId="57020B2F" w14:textId="77777777" w:rsidR="005C244C" w:rsidRDefault="006138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0473DFF2" w14:textId="77777777" w:rsidR="005C244C" w:rsidRDefault="005C2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6C630088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2D185566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990E46D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697F02E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DE5F298" w14:textId="77777777" w:rsidR="005C244C" w:rsidRDefault="005C24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98A1EA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F8848AD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0A58F74F" w14:textId="77777777" w:rsidR="005C244C" w:rsidRDefault="005C24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1438BD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CD1767D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7ABB6C5A" w14:textId="77777777" w:rsidR="005C244C" w:rsidRDefault="005C24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38BBD3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28A3C55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7C3968F0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17BAAC9" w14:textId="77777777" w:rsidR="005C244C" w:rsidRDefault="006138D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5C244C" w14:paraId="245D81C5" w14:textId="77777777">
        <w:tc>
          <w:tcPr>
            <w:tcW w:w="5148" w:type="dxa"/>
          </w:tcPr>
          <w:p w14:paraId="6642E674" w14:textId="77777777" w:rsidR="005C244C" w:rsidRDefault="006138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</w:tc>
        <w:tc>
          <w:tcPr>
            <w:tcW w:w="1080" w:type="dxa"/>
          </w:tcPr>
          <w:p w14:paraId="2F8FF0C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1570DD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97B551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138E8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4FFAC1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53A7E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7115A5BB" w14:textId="77777777">
        <w:tc>
          <w:tcPr>
            <w:tcW w:w="5148" w:type="dxa"/>
          </w:tcPr>
          <w:p w14:paraId="32481A2A" w14:textId="77777777" w:rsidR="005C244C" w:rsidRDefault="006138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</w:tc>
        <w:tc>
          <w:tcPr>
            <w:tcW w:w="1080" w:type="dxa"/>
          </w:tcPr>
          <w:p w14:paraId="13209CF2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31A1A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13E7FA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B726E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5C57E4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A495D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C244C" w14:paraId="42DB3FD0" w14:textId="77777777">
        <w:tc>
          <w:tcPr>
            <w:tcW w:w="5148" w:type="dxa"/>
          </w:tcPr>
          <w:p w14:paraId="6683F975" w14:textId="77777777" w:rsidR="005C244C" w:rsidRDefault="006138D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</w:tc>
        <w:tc>
          <w:tcPr>
            <w:tcW w:w="1080" w:type="dxa"/>
          </w:tcPr>
          <w:p w14:paraId="7005E786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9000B5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77F181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789BDB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001107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9A05BF" w14:textId="77777777" w:rsidR="005C244C" w:rsidRDefault="005C244C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702BD6B7" w14:textId="77777777" w:rsidR="005C244C" w:rsidRDefault="005C244C">
      <w:pPr>
        <w:rPr>
          <w:rFonts w:ascii="Arial" w:eastAsia="Arial" w:hAnsi="Arial" w:cs="Arial"/>
        </w:rPr>
      </w:pPr>
    </w:p>
    <w:p w14:paraId="5CD9279C" w14:textId="4CFC4E34" w:rsidR="005C244C" w:rsidRDefault="006138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0651096B" w14:textId="6DE31041" w:rsidR="008624C9" w:rsidRDefault="008624C9">
      <w:pPr>
        <w:rPr>
          <w:rFonts w:ascii="Arial" w:eastAsia="Arial" w:hAnsi="Arial" w:cs="Arial"/>
        </w:rPr>
      </w:pPr>
    </w:p>
    <w:p w14:paraId="3AF38B45" w14:textId="2C32A112" w:rsidR="008624C9" w:rsidRDefault="008624C9">
      <w:pPr>
        <w:rPr>
          <w:rFonts w:ascii="Arial" w:eastAsia="Arial" w:hAnsi="Arial" w:cs="Arial"/>
        </w:rPr>
      </w:pPr>
    </w:p>
    <w:p w14:paraId="2D5A0290" w14:textId="74383A41" w:rsidR="008624C9" w:rsidRDefault="008624C9">
      <w:pPr>
        <w:rPr>
          <w:rFonts w:ascii="Arial" w:eastAsia="Arial" w:hAnsi="Arial" w:cs="Arial"/>
        </w:rPr>
      </w:pPr>
    </w:p>
    <w:p w14:paraId="2C1FBE49" w14:textId="77777777" w:rsidR="00C46B39" w:rsidRDefault="00C46B39">
      <w:pPr>
        <w:rPr>
          <w:rFonts w:ascii="Arial" w:eastAsia="Arial" w:hAnsi="Arial" w:cs="Arial"/>
        </w:rPr>
      </w:pPr>
    </w:p>
    <w:p w14:paraId="123376B8" w14:textId="77777777" w:rsidR="008624C9" w:rsidRDefault="008624C9">
      <w:pPr>
        <w:rPr>
          <w:rFonts w:ascii="Arial" w:eastAsia="Arial" w:hAnsi="Arial" w:cs="Arial"/>
        </w:rPr>
      </w:pPr>
    </w:p>
    <w:p w14:paraId="37CB203B" w14:textId="097615EA" w:rsidR="005C244C" w:rsidRDefault="006138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at least one thing you will do differently as a result of this training:</w:t>
      </w:r>
    </w:p>
    <w:p w14:paraId="06A04151" w14:textId="77777777" w:rsidR="005C244C" w:rsidRDefault="005C244C">
      <w:pPr>
        <w:rPr>
          <w:rFonts w:ascii="Arial" w:eastAsia="Arial" w:hAnsi="Arial" w:cs="Arial"/>
        </w:rPr>
      </w:pPr>
    </w:p>
    <w:p w14:paraId="4CF677A6" w14:textId="77777777" w:rsidR="005C244C" w:rsidRDefault="005C244C">
      <w:pPr>
        <w:rPr>
          <w:rFonts w:ascii="Arial" w:eastAsia="Arial" w:hAnsi="Arial" w:cs="Arial"/>
        </w:rPr>
      </w:pPr>
    </w:p>
    <w:p w14:paraId="2658F020" w14:textId="042EA3D6" w:rsidR="005C244C" w:rsidRDefault="005C244C">
      <w:pPr>
        <w:rPr>
          <w:rFonts w:ascii="Arial" w:eastAsia="Arial" w:hAnsi="Arial" w:cs="Arial"/>
        </w:rPr>
      </w:pPr>
    </w:p>
    <w:p w14:paraId="0C5000B8" w14:textId="77777777" w:rsidR="00C46B39" w:rsidRDefault="00C46B39">
      <w:pPr>
        <w:rPr>
          <w:rFonts w:ascii="Arial" w:eastAsia="Arial" w:hAnsi="Arial" w:cs="Arial"/>
        </w:rPr>
      </w:pPr>
    </w:p>
    <w:p w14:paraId="3D00C6C7" w14:textId="77777777" w:rsidR="005C244C" w:rsidRDefault="005C244C">
      <w:pPr>
        <w:rPr>
          <w:rFonts w:ascii="Arial" w:eastAsia="Arial" w:hAnsi="Arial" w:cs="Arial"/>
        </w:rPr>
      </w:pPr>
    </w:p>
    <w:p w14:paraId="50BAEAE4" w14:textId="6C43C63A" w:rsidR="005C244C" w:rsidRDefault="008624C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 w:rsidR="006138DF">
        <w:rPr>
          <w:rFonts w:ascii="Arial" w:eastAsia="Arial" w:hAnsi="Arial" w:cs="Arial"/>
        </w:rPr>
        <w:t>ease identify areas of the training that could be improved:</w:t>
      </w:r>
    </w:p>
    <w:p w14:paraId="2DD200AD" w14:textId="77777777" w:rsidR="005C244C" w:rsidRDefault="005C244C">
      <w:pPr>
        <w:rPr>
          <w:rFonts w:ascii="Arial" w:eastAsia="Arial" w:hAnsi="Arial" w:cs="Arial"/>
        </w:rPr>
      </w:pPr>
    </w:p>
    <w:p w14:paraId="6C70AA23" w14:textId="393C841A" w:rsidR="005C244C" w:rsidRDefault="005C244C">
      <w:pPr>
        <w:rPr>
          <w:rFonts w:ascii="Arial" w:eastAsia="Arial" w:hAnsi="Arial" w:cs="Arial"/>
        </w:rPr>
      </w:pPr>
    </w:p>
    <w:p w14:paraId="61A4A3D9" w14:textId="77777777" w:rsidR="00C46B39" w:rsidRDefault="00C46B39">
      <w:pPr>
        <w:rPr>
          <w:rFonts w:ascii="Arial" w:eastAsia="Arial" w:hAnsi="Arial" w:cs="Arial"/>
        </w:rPr>
      </w:pPr>
    </w:p>
    <w:p w14:paraId="15104AC9" w14:textId="77777777" w:rsidR="00C46B39" w:rsidRDefault="00C46B39">
      <w:pPr>
        <w:rPr>
          <w:rFonts w:ascii="Arial" w:eastAsia="Arial" w:hAnsi="Arial" w:cs="Arial"/>
        </w:rPr>
      </w:pPr>
    </w:p>
    <w:p w14:paraId="649EF84B" w14:textId="77777777" w:rsidR="005C244C" w:rsidRDefault="005C244C">
      <w:pPr>
        <w:rPr>
          <w:rFonts w:ascii="Arial" w:eastAsia="Arial" w:hAnsi="Arial" w:cs="Arial"/>
        </w:rPr>
      </w:pPr>
    </w:p>
    <w:p w14:paraId="41A83468" w14:textId="77777777" w:rsidR="005C244C" w:rsidRDefault="006138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6CEF477B" w14:textId="26998187" w:rsidR="005C244C" w:rsidRDefault="005C244C">
      <w:pPr>
        <w:rPr>
          <w:rFonts w:ascii="Arial" w:eastAsia="Arial" w:hAnsi="Arial" w:cs="Arial"/>
          <w:color w:val="CC0000"/>
          <w:sz w:val="18"/>
          <w:szCs w:val="18"/>
        </w:rPr>
      </w:pPr>
    </w:p>
    <w:p w14:paraId="6A0AEBE3" w14:textId="4008471F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659268AF" w14:textId="2D11C282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1D5FC5A1" w14:textId="7E2D6124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2DF49000" w14:textId="1A451576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675511F4" w14:textId="459E9F6C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7156CDA5" w14:textId="2A1C23DC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14987E93" w14:textId="77777777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375A3AF6" w14:textId="1B94B919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338DC3BB" w14:textId="609AB9FE" w:rsidR="00C46B39" w:rsidRDefault="00C46B39">
      <w:pPr>
        <w:rPr>
          <w:rFonts w:ascii="Arial" w:eastAsia="Arial" w:hAnsi="Arial" w:cs="Arial"/>
          <w:color w:val="CC0000"/>
          <w:sz w:val="18"/>
          <w:szCs w:val="18"/>
        </w:rPr>
      </w:pPr>
    </w:p>
    <w:p w14:paraId="29CC05A3" w14:textId="658955EC" w:rsidR="00C46B39" w:rsidRPr="00895D8D" w:rsidRDefault="00C46B39" w:rsidP="00C46B39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10 CE credits for the </w:t>
      </w:r>
      <w:r w:rsidR="004F069E">
        <w:rPr>
          <w:b/>
          <w:bCs/>
        </w:rPr>
        <w:t xml:space="preserve">Refresher </w:t>
      </w:r>
      <w:r w:rsidRPr="00895D8D">
        <w:rPr>
          <w:b/>
          <w:bCs/>
        </w:rPr>
        <w:t xml:space="preserve">to Motivational Interviewing and attests that the attendee has been present for this entire session. </w:t>
      </w:r>
    </w:p>
    <w:p w14:paraId="1300F630" w14:textId="77777777" w:rsidR="00C46B39" w:rsidRDefault="00C46B39" w:rsidP="00C46B39">
      <w:pPr>
        <w:pStyle w:val="BodyText"/>
        <w:spacing w:line="242" w:lineRule="auto"/>
        <w:ind w:left="100" w:right="329"/>
      </w:pPr>
    </w:p>
    <w:p w14:paraId="26F15D37" w14:textId="77777777" w:rsidR="00C46B39" w:rsidRDefault="00C46B39" w:rsidP="00C46B39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1491CF4A" w14:textId="77777777" w:rsidR="00C46B39" w:rsidRDefault="00C46B39" w:rsidP="00C46B39">
      <w:pPr>
        <w:pStyle w:val="BodyText"/>
        <w:spacing w:line="242" w:lineRule="auto"/>
        <w:ind w:left="100" w:right="329"/>
      </w:pPr>
    </w:p>
    <w:p w14:paraId="38CA0839" w14:textId="77777777" w:rsidR="00C46B39" w:rsidRDefault="00C46B39" w:rsidP="00C46B39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39AA5158" w14:textId="77777777" w:rsidR="00C46B39" w:rsidRDefault="00C46B39" w:rsidP="00C46B39">
      <w:pPr>
        <w:pStyle w:val="BodyText"/>
        <w:spacing w:line="242" w:lineRule="auto"/>
        <w:ind w:left="100" w:right="329"/>
      </w:pPr>
    </w:p>
    <w:p w14:paraId="55FF6041" w14:textId="77777777" w:rsidR="00C46B39" w:rsidRDefault="00C46B39" w:rsidP="00C46B39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2ADE360B" w14:textId="44392577" w:rsidR="00C46B39" w:rsidRDefault="000F3757">
      <w:pPr>
        <w:rPr>
          <w:rFonts w:ascii="Arial" w:eastAsia="Arial" w:hAnsi="Arial" w:cs="Arial"/>
          <w:color w:val="CC0000"/>
          <w:sz w:val="18"/>
          <w:szCs w:val="18"/>
        </w:rPr>
      </w:pPr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9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C46B39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B7A"/>
    <w:multiLevelType w:val="multilevel"/>
    <w:tmpl w:val="044AE24A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555722"/>
    <w:multiLevelType w:val="multilevel"/>
    <w:tmpl w:val="1C6CCED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AC56DE"/>
    <w:multiLevelType w:val="multilevel"/>
    <w:tmpl w:val="A32C61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D6473AE"/>
    <w:multiLevelType w:val="multilevel"/>
    <w:tmpl w:val="4660312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E187C68"/>
    <w:multiLevelType w:val="multilevel"/>
    <w:tmpl w:val="FB42D2F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DF56E38"/>
    <w:multiLevelType w:val="multilevel"/>
    <w:tmpl w:val="33AA67B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4C"/>
    <w:rsid w:val="00047EF6"/>
    <w:rsid w:val="000F3757"/>
    <w:rsid w:val="001816AA"/>
    <w:rsid w:val="003262AC"/>
    <w:rsid w:val="00470B4A"/>
    <w:rsid w:val="004F069E"/>
    <w:rsid w:val="0055130A"/>
    <w:rsid w:val="00554058"/>
    <w:rsid w:val="005B4D7D"/>
    <w:rsid w:val="005C244C"/>
    <w:rsid w:val="005D44F7"/>
    <w:rsid w:val="005F7C96"/>
    <w:rsid w:val="006138DF"/>
    <w:rsid w:val="00726241"/>
    <w:rsid w:val="0082510B"/>
    <w:rsid w:val="008624C9"/>
    <w:rsid w:val="008C0E95"/>
    <w:rsid w:val="00A8346B"/>
    <w:rsid w:val="00C46B39"/>
    <w:rsid w:val="00D06969"/>
    <w:rsid w:val="00D215B4"/>
    <w:rsid w:val="00F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42BA"/>
  <w15:docId w15:val="{44E5A20F-3769-4F8E-B5AA-737D14B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6138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540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16A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46B3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46B3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0F3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GROTHE@IFI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92580-88FD-42D7-8672-B20D82C34607}">
  <ds:schemaRefs>
    <ds:schemaRef ds:uri="http://purl.org/dc/elements/1.1/"/>
    <ds:schemaRef ds:uri="http://schemas.microsoft.com/office/2006/metadata/properties"/>
    <ds:schemaRef ds:uri="5eaf4142-6cfb-4531-b7e3-fdad24b186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86FAB4-3BC7-4A14-A14D-FEC7A433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436F2-4BD2-440D-B004-9DFC4EA40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18</cp:revision>
  <dcterms:created xsi:type="dcterms:W3CDTF">2021-04-28T17:25:00Z</dcterms:created>
  <dcterms:modified xsi:type="dcterms:W3CDTF">2021-08-03T15:23:00Z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